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2A6429">
        <w:rPr>
          <w:rFonts w:ascii="Times New Roman" w:hAnsi="Times New Roman" w:cs="Times New Roman"/>
          <w:sz w:val="24"/>
          <w:szCs w:val="24"/>
        </w:rPr>
        <w:t>4</w:t>
      </w:r>
      <w:r w:rsidR="00CC2EF9">
        <w:rPr>
          <w:rFonts w:ascii="Times New Roman" w:hAnsi="Times New Roman" w:cs="Times New Roman"/>
          <w:sz w:val="24"/>
          <w:szCs w:val="24"/>
        </w:rPr>
        <w:t>8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4C34C0">
        <w:rPr>
          <w:rFonts w:ascii="Times New Roman" w:hAnsi="Times New Roman" w:cs="Times New Roman"/>
          <w:sz w:val="24"/>
          <w:szCs w:val="24"/>
        </w:rPr>
        <w:t>1</w:t>
      </w:r>
      <w:r w:rsidR="00CC2EF9">
        <w:rPr>
          <w:rFonts w:ascii="Times New Roman" w:hAnsi="Times New Roman" w:cs="Times New Roman"/>
          <w:sz w:val="24"/>
          <w:szCs w:val="24"/>
        </w:rPr>
        <w:t>9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0F2448">
        <w:rPr>
          <w:rFonts w:ascii="Times New Roman" w:hAnsi="Times New Roman" w:cs="Times New Roman"/>
          <w:sz w:val="24"/>
          <w:szCs w:val="24"/>
        </w:rPr>
        <w:t>1</w:t>
      </w:r>
      <w:r w:rsidR="004C34C0">
        <w:rPr>
          <w:rFonts w:ascii="Times New Roman" w:hAnsi="Times New Roman" w:cs="Times New Roman"/>
          <w:sz w:val="24"/>
          <w:szCs w:val="24"/>
        </w:rPr>
        <w:t>1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1984"/>
        <w:gridCol w:w="6093"/>
        <w:gridCol w:w="568"/>
        <w:gridCol w:w="852"/>
        <w:gridCol w:w="1276"/>
        <w:gridCol w:w="1279"/>
        <w:gridCol w:w="1416"/>
        <w:gridCol w:w="1806"/>
      </w:tblGrid>
      <w:tr w:rsidR="00EB00DF" w:rsidRPr="00DA4DBA" w:rsidTr="008C5DE9">
        <w:trPr>
          <w:jc w:val="center"/>
        </w:trPr>
        <w:tc>
          <w:tcPr>
            <w:tcW w:w="212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22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10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178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Ед.</w:t>
            </w:r>
          </w:p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4DBA">
              <w:rPr>
                <w:rFonts w:ascii="Times New Roman" w:hAnsi="Times New Roman" w:cs="Times New Roman"/>
              </w:rPr>
              <w:t>изм</w:t>
            </w:r>
            <w:proofErr w:type="spellEnd"/>
            <w:r w:rsidRPr="00DA4D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7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1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44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A92562" w:rsidRPr="00DA4DBA" w:rsidTr="008C5DE9">
        <w:trPr>
          <w:trHeight w:val="403"/>
          <w:jc w:val="center"/>
        </w:trPr>
        <w:tc>
          <w:tcPr>
            <w:tcW w:w="212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" w:type="pct"/>
            <w:vAlign w:val="center"/>
          </w:tcPr>
          <w:p w:rsidR="00A92562" w:rsidRPr="00A92562" w:rsidRDefault="00CC2EF9" w:rsidP="00CC2E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EF9">
              <w:rPr>
                <w:rFonts w:ascii="Times New Roman" w:hAnsi="Times New Roman" w:cs="Times New Roman"/>
              </w:rPr>
              <w:t>Соединитель гибкий угловой шарнирный с эластичным портом</w:t>
            </w:r>
          </w:p>
        </w:tc>
        <w:tc>
          <w:tcPr>
            <w:tcW w:w="1910" w:type="pct"/>
            <w:vAlign w:val="center"/>
          </w:tcPr>
          <w:p w:rsidR="00A92562" w:rsidRPr="00A92562" w:rsidRDefault="00CC2EF9" w:rsidP="00513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EF9">
              <w:rPr>
                <w:rFonts w:ascii="Times New Roman" w:hAnsi="Times New Roman" w:cs="Times New Roman"/>
              </w:rPr>
              <w:t xml:space="preserve">Соединитель контура дыхательного для соединения контура дыхательного с маской, надгортанным воздуховодом, </w:t>
            </w:r>
            <w:proofErr w:type="spellStart"/>
            <w:r w:rsidRPr="00CC2EF9">
              <w:rPr>
                <w:rFonts w:ascii="Times New Roman" w:hAnsi="Times New Roman" w:cs="Times New Roman"/>
              </w:rPr>
              <w:t>интубационной</w:t>
            </w:r>
            <w:proofErr w:type="spellEnd"/>
            <w:r w:rsidRPr="00CC2EF9">
              <w:rPr>
                <w:rFonts w:ascii="Times New Roman" w:hAnsi="Times New Roman" w:cs="Times New Roman"/>
              </w:rPr>
              <w:t xml:space="preserve"> трубкой и др</w:t>
            </w:r>
            <w:proofErr w:type="gramStart"/>
            <w:r w:rsidRPr="00CC2EF9">
              <w:rPr>
                <w:rFonts w:ascii="Times New Roman" w:hAnsi="Times New Roman" w:cs="Times New Roman"/>
              </w:rPr>
              <w:t>.с</w:t>
            </w:r>
            <w:proofErr w:type="gramEnd"/>
            <w:r w:rsidRPr="00CC2EF9">
              <w:rPr>
                <w:rFonts w:ascii="Times New Roman" w:hAnsi="Times New Roman" w:cs="Times New Roman"/>
              </w:rPr>
              <w:t xml:space="preserve"> возможностью санации и бронхоскопии.  </w:t>
            </w:r>
            <w:proofErr w:type="gramStart"/>
            <w:r w:rsidRPr="00CC2EF9">
              <w:rPr>
                <w:rFonts w:ascii="Times New Roman" w:hAnsi="Times New Roman" w:cs="Times New Roman"/>
              </w:rPr>
              <w:t>Соединитель</w:t>
            </w:r>
            <w:proofErr w:type="gramEnd"/>
            <w:r w:rsidRPr="00CC2EF9">
              <w:rPr>
                <w:rFonts w:ascii="Times New Roman" w:hAnsi="Times New Roman" w:cs="Times New Roman"/>
              </w:rPr>
              <w:t xml:space="preserve"> конфигурируемый угловой 22F-22М/15F, с двойным шарниром, с герметичным  двойным портом колпачком «FLIP TOP» 7,6/9,5мм, с </w:t>
            </w:r>
            <w:proofErr w:type="spellStart"/>
            <w:r w:rsidRPr="00CC2EF9">
              <w:rPr>
                <w:rFonts w:ascii="Times New Roman" w:hAnsi="Times New Roman" w:cs="Times New Roman"/>
              </w:rPr>
              <w:t>эластомерной</w:t>
            </w:r>
            <w:proofErr w:type="spellEnd"/>
            <w:r w:rsidRPr="00CC2EF9">
              <w:rPr>
                <w:rFonts w:ascii="Times New Roman" w:hAnsi="Times New Roman" w:cs="Times New Roman"/>
              </w:rPr>
              <w:t xml:space="preserve"> герметизирующей чистящей манжетой.  Длина  7,0-15,0 см. Материал: полиэтилен, полипропилен, эластомер.</w:t>
            </w:r>
          </w:p>
        </w:tc>
        <w:tc>
          <w:tcPr>
            <w:tcW w:w="178" w:type="pct"/>
            <w:vAlign w:val="center"/>
          </w:tcPr>
          <w:p w:rsidR="00A92562" w:rsidRPr="00A92562" w:rsidRDefault="00513B0E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7" w:type="pct"/>
            <w:vAlign w:val="center"/>
          </w:tcPr>
          <w:p w:rsidR="00A92562" w:rsidRPr="00A92562" w:rsidRDefault="00113A52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E56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pct"/>
            <w:vAlign w:val="center"/>
          </w:tcPr>
          <w:p w:rsidR="00A92562" w:rsidRPr="00A92562" w:rsidRDefault="00CC2EF9" w:rsidP="008C5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8C5DE9">
              <w:rPr>
                <w:rFonts w:ascii="Times New Roman" w:hAnsi="Times New Roman" w:cs="Times New Roman"/>
              </w:rPr>
              <w:t>265</w:t>
            </w:r>
            <w:r w:rsidR="00A92562" w:rsidRPr="00A92562">
              <w:rPr>
                <w:rFonts w:ascii="Times New Roman" w:hAnsi="Times New Roman" w:cs="Times New Roman"/>
              </w:rPr>
              <w:t>,</w:t>
            </w:r>
            <w:r w:rsidR="008C5DE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01" w:type="pct"/>
            <w:vAlign w:val="center"/>
          </w:tcPr>
          <w:p w:rsidR="00A92562" w:rsidRPr="00A92562" w:rsidRDefault="00113A52" w:rsidP="008E56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92562" w:rsidRPr="00A92562">
              <w:rPr>
                <w:rFonts w:ascii="Times New Roman" w:hAnsi="Times New Roman" w:cs="Times New Roman"/>
              </w:rPr>
              <w:t xml:space="preserve"> </w:t>
            </w:r>
            <w:r w:rsidR="008E56FD">
              <w:rPr>
                <w:rFonts w:ascii="Times New Roman" w:hAnsi="Times New Roman" w:cs="Times New Roman"/>
              </w:rPr>
              <w:t>300</w:t>
            </w:r>
            <w:r w:rsidR="00A92562" w:rsidRPr="00A9256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4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92562" w:rsidRPr="00DA4DBA" w:rsidTr="008C5DE9">
        <w:trPr>
          <w:trHeight w:val="403"/>
          <w:jc w:val="center"/>
        </w:trPr>
        <w:tc>
          <w:tcPr>
            <w:tcW w:w="212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56" w:type="pct"/>
            <w:gridSpan w:val="5"/>
            <w:vAlign w:val="center"/>
          </w:tcPr>
          <w:p w:rsidR="00A92562" w:rsidRPr="00DA4DBA" w:rsidRDefault="00080957" w:rsidP="00113A5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13A5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3A5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00</w:t>
            </w:r>
            <w:r w:rsidR="00A92562" w:rsidRPr="00DA4DB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4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21D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 врач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М.К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0957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A14AB"/>
    <w:rsid w:val="008B040A"/>
    <w:rsid w:val="008B24C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2562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360A"/>
    <w:rsid w:val="00B97705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4958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4372E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57</cp:revision>
  <cp:lastPrinted>2020-10-28T09:28:00Z</cp:lastPrinted>
  <dcterms:created xsi:type="dcterms:W3CDTF">2018-05-25T08:38:00Z</dcterms:created>
  <dcterms:modified xsi:type="dcterms:W3CDTF">2020-11-19T10:42:00Z</dcterms:modified>
</cp:coreProperties>
</file>